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0A" w:rsidRPr="00680BF3" w:rsidRDefault="00AB6BDE" w:rsidP="0048202E">
      <w:pPr>
        <w:spacing w:after="0" w:line="276" w:lineRule="auto"/>
        <w:jc w:val="center"/>
        <w:rPr>
          <w:b/>
          <w:sz w:val="26"/>
          <w:szCs w:val="26"/>
        </w:rPr>
      </w:pPr>
      <w:r w:rsidRPr="00680BF3">
        <w:rPr>
          <w:b/>
          <w:sz w:val="26"/>
          <w:szCs w:val="26"/>
        </w:rPr>
        <w:t>Temat: Kościół i kultura na zachodzie Europy</w:t>
      </w:r>
    </w:p>
    <w:p w:rsidR="00A800AF" w:rsidRDefault="00A800AF" w:rsidP="0048202E">
      <w:pPr>
        <w:pStyle w:val="Akapitzlist"/>
        <w:numPr>
          <w:ilvl w:val="0"/>
          <w:numId w:val="1"/>
        </w:numPr>
        <w:spacing w:after="0" w:line="276" w:lineRule="auto"/>
        <w:ind w:left="426"/>
      </w:pPr>
      <w:r>
        <w:t xml:space="preserve">W </w:t>
      </w:r>
      <w:r w:rsidR="0068497E">
        <w:t>okresie</w:t>
      </w:r>
      <w:r>
        <w:t xml:space="preserve"> średniowiecza olbrzymi wpływ na życie religijne i kulturalne miały </w:t>
      </w:r>
      <w:r>
        <w:rPr>
          <w:b/>
        </w:rPr>
        <w:t xml:space="preserve">zakony. </w:t>
      </w:r>
      <w:r>
        <w:t xml:space="preserve">W </w:t>
      </w:r>
      <w:r>
        <w:rPr>
          <w:b/>
        </w:rPr>
        <w:t>klasztorach</w:t>
      </w:r>
      <w:r w:rsidR="0068497E">
        <w:rPr>
          <w:b/>
        </w:rPr>
        <w:t xml:space="preserve"> </w:t>
      </w:r>
      <w:r w:rsidR="0068497E">
        <w:t xml:space="preserve">zajmowano się nauką, przepisywano księgi. Najstarszy był zakon </w:t>
      </w:r>
      <w:r w:rsidR="0068497E">
        <w:rPr>
          <w:b/>
        </w:rPr>
        <w:t>benedyktynów.</w:t>
      </w:r>
      <w:r w:rsidR="0068497E">
        <w:t xml:space="preserve"> Z czasem zaczęły powstawać nowe: np. </w:t>
      </w:r>
      <w:r w:rsidR="0068497E" w:rsidRPr="0068497E">
        <w:rPr>
          <w:b/>
        </w:rPr>
        <w:t>cystersi</w:t>
      </w:r>
      <w:r w:rsidR="0068497E">
        <w:t xml:space="preserve">, a później tak zwane </w:t>
      </w:r>
      <w:r w:rsidR="0068497E">
        <w:rPr>
          <w:b/>
        </w:rPr>
        <w:t>zakony żebracze (franciszkanie i dominikanie)</w:t>
      </w:r>
      <w:r w:rsidR="0068497E">
        <w:t xml:space="preserve">, które </w:t>
      </w:r>
      <w:bookmarkStart w:id="0" w:name="_GoBack"/>
      <w:bookmarkEnd w:id="0"/>
      <w:r w:rsidR="0068497E">
        <w:t>prowadziły nauczanie w miastach.</w:t>
      </w:r>
    </w:p>
    <w:p w:rsidR="009009EC" w:rsidRDefault="009009EC" w:rsidP="0048202E">
      <w:pPr>
        <w:pStyle w:val="Akapitzlist"/>
        <w:numPr>
          <w:ilvl w:val="0"/>
          <w:numId w:val="1"/>
        </w:numPr>
        <w:spacing w:after="0" w:line="276" w:lineRule="auto"/>
        <w:ind w:left="426"/>
      </w:pPr>
      <w:r>
        <w:t>Opr</w:t>
      </w:r>
      <w:r w:rsidR="004A5B95">
        <w:t xml:space="preserve">ócz klasztornych szkół ośrodkami rozwoju średniowiecznej nauki stały się </w:t>
      </w:r>
      <w:r w:rsidR="004A5B95" w:rsidRPr="004A5B95">
        <w:rPr>
          <w:b/>
        </w:rPr>
        <w:t>szkoły przy katedrach</w:t>
      </w:r>
      <w:r w:rsidR="004A5B95">
        <w:t xml:space="preserve"> biskupich. Z czasem rozwinęły się w nich </w:t>
      </w:r>
      <w:r w:rsidR="004A5B95">
        <w:rPr>
          <w:b/>
        </w:rPr>
        <w:t>uniwersytety</w:t>
      </w:r>
      <w:r w:rsidR="004A5B95">
        <w:t xml:space="preserve"> na których wykładano teologię, filozofię, prawo i medycynę.</w:t>
      </w:r>
    </w:p>
    <w:p w:rsidR="004A5B95" w:rsidRPr="00CF718C" w:rsidRDefault="004A5B95" w:rsidP="0048202E">
      <w:pPr>
        <w:pStyle w:val="Akapitzlist"/>
        <w:numPr>
          <w:ilvl w:val="0"/>
          <w:numId w:val="1"/>
        </w:numPr>
        <w:spacing w:after="0" w:line="276" w:lineRule="auto"/>
        <w:ind w:left="426"/>
      </w:pPr>
      <w:r>
        <w:t xml:space="preserve">W średniowieczu za najważniejszą ze sztuk uznawano architekturę kościelną. W tej epoce rozwinęły się dwa style w budownictwie i sztuce – najpierw </w:t>
      </w:r>
      <w:r>
        <w:rPr>
          <w:b/>
        </w:rPr>
        <w:t>romański</w:t>
      </w:r>
      <w:r>
        <w:t xml:space="preserve"> a później </w:t>
      </w:r>
      <w:r>
        <w:rPr>
          <w:b/>
        </w:rPr>
        <w:t>gotycki.</w:t>
      </w:r>
    </w:p>
    <w:p w:rsidR="00F81605" w:rsidRDefault="00F81605" w:rsidP="00F81605">
      <w:pPr>
        <w:pStyle w:val="Akapitzlist"/>
        <w:spacing w:before="240" w:after="0" w:line="276" w:lineRule="auto"/>
        <w:ind w:left="426"/>
        <w:rPr>
          <w:b/>
        </w:rPr>
      </w:pPr>
      <w:r w:rsidRPr="00F81605">
        <w:rPr>
          <w:b/>
        </w:rPr>
        <w:t>Przeczytaj z podręcznika temat „Kościół i kultura  na zachodzie Europy” (str. 134 – 139), a następnie wykonaj polecenia:</w:t>
      </w:r>
    </w:p>
    <w:p w:rsidR="00F81605" w:rsidRPr="00F81605" w:rsidRDefault="00F81605" w:rsidP="00F81605">
      <w:pPr>
        <w:pStyle w:val="Akapitzlist"/>
        <w:numPr>
          <w:ilvl w:val="0"/>
          <w:numId w:val="2"/>
        </w:numPr>
        <w:spacing w:before="240" w:after="0" w:line="276" w:lineRule="auto"/>
        <w:ind w:left="284" w:hanging="295"/>
        <w:rPr>
          <w:b/>
        </w:rPr>
      </w:pPr>
      <w:r>
        <w:rPr>
          <w:b/>
        </w:rPr>
        <w:t>Wyjaśnij pojęcia:</w:t>
      </w:r>
    </w:p>
    <w:p w:rsidR="00F81605" w:rsidRDefault="003079C1" w:rsidP="00F81605">
      <w:pPr>
        <w:pStyle w:val="Akapitzlist"/>
        <w:spacing w:before="240" w:after="0" w:line="276" w:lineRule="auto"/>
        <w:ind w:left="284"/>
      </w:pPr>
      <w:r>
        <w:t>z</w:t>
      </w:r>
      <w:r w:rsidR="00F81605">
        <w:t>akon - ……………………………………………………………………………………………………………..</w:t>
      </w:r>
    </w:p>
    <w:p w:rsidR="00F81605" w:rsidRDefault="00F81605" w:rsidP="00F81605">
      <w:pPr>
        <w:pStyle w:val="Akapitzlist"/>
        <w:spacing w:before="240" w:after="0" w:line="276" w:lineRule="auto"/>
        <w:ind w:left="284"/>
      </w:pPr>
      <w:r>
        <w:t>………………………………………………………………………………………………………………………….</w:t>
      </w:r>
    </w:p>
    <w:p w:rsidR="00F81605" w:rsidRDefault="003079C1" w:rsidP="00F81605">
      <w:pPr>
        <w:pStyle w:val="Akapitzlist"/>
        <w:spacing w:before="240" w:after="0" w:line="276" w:lineRule="auto"/>
        <w:ind w:left="284"/>
      </w:pPr>
      <w:r>
        <w:t>k</w:t>
      </w:r>
      <w:r w:rsidR="00F81605">
        <w:t>lasztor - ………………………………………………………………………………………………………….</w:t>
      </w:r>
    </w:p>
    <w:p w:rsidR="00F81605" w:rsidRDefault="00F81605" w:rsidP="00F81605">
      <w:pPr>
        <w:pStyle w:val="Akapitzlist"/>
        <w:spacing w:before="240" w:after="0" w:line="276" w:lineRule="auto"/>
        <w:ind w:left="284"/>
      </w:pPr>
      <w:r>
        <w:t>…………………………………………………………………………………………………………………………</w:t>
      </w:r>
    </w:p>
    <w:p w:rsidR="00F81605" w:rsidRDefault="003079C1" w:rsidP="00F81605">
      <w:pPr>
        <w:pStyle w:val="Akapitzlist"/>
        <w:spacing w:before="240" w:after="0" w:line="276" w:lineRule="auto"/>
        <w:ind w:left="284"/>
      </w:pPr>
      <w:r>
        <w:t>uniwersytet</w:t>
      </w:r>
      <w:r w:rsidR="00F81605">
        <w:t xml:space="preserve"> - ……………………………………………………………………………………………………</w:t>
      </w:r>
    </w:p>
    <w:p w:rsidR="00F81605" w:rsidRDefault="00F81605" w:rsidP="00F81605">
      <w:pPr>
        <w:pStyle w:val="Akapitzlist"/>
        <w:spacing w:before="240" w:after="0" w:line="276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4E9" w:rsidRDefault="003D34E9" w:rsidP="003D34E9">
      <w:pPr>
        <w:pStyle w:val="Akapitzlist"/>
        <w:numPr>
          <w:ilvl w:val="0"/>
          <w:numId w:val="2"/>
        </w:numPr>
        <w:spacing w:before="240" w:after="0" w:line="276" w:lineRule="auto"/>
        <w:ind w:left="284" w:hanging="295"/>
        <w:rPr>
          <w:b/>
        </w:rPr>
      </w:pPr>
      <w:r>
        <w:rPr>
          <w:b/>
        </w:rPr>
        <w:t>Oceń prawdziwość każdego zdania. Zaznacz PRAWDA jeśli zdanie jest prawdziwe, lub FAŁSZ jeśli jest fałszywe.</w:t>
      </w:r>
    </w:p>
    <w:p w:rsidR="003D34E9" w:rsidRDefault="003D34E9" w:rsidP="003D34E9">
      <w:pPr>
        <w:pStyle w:val="Akapitzlist"/>
        <w:numPr>
          <w:ilvl w:val="0"/>
          <w:numId w:val="3"/>
        </w:numPr>
        <w:spacing w:before="240" w:after="0" w:line="276" w:lineRule="auto"/>
        <w:ind w:left="426"/>
      </w:pPr>
      <w:r>
        <w:t xml:space="preserve">Na średniowiecznych uniwersytetach nauczano prawa, medycyny, teologii i filozofii.                   </w:t>
      </w:r>
      <w:r>
        <w:rPr>
          <w:b/>
        </w:rPr>
        <w:t>PRAWDA / FAŁSZ</w:t>
      </w:r>
    </w:p>
    <w:p w:rsidR="003D34E9" w:rsidRDefault="003D34E9" w:rsidP="003D34E9">
      <w:pPr>
        <w:pStyle w:val="Akapitzlist"/>
        <w:numPr>
          <w:ilvl w:val="0"/>
          <w:numId w:val="3"/>
        </w:numPr>
        <w:spacing w:before="240" w:after="0" w:line="276" w:lineRule="auto"/>
        <w:ind w:left="426"/>
      </w:pPr>
      <w:r>
        <w:t xml:space="preserve">Przepisywaniem ksiąg w klasztornych skryptoriach zajmowali się wynajęci  do tej pracy rzemieślnicy.                 </w:t>
      </w:r>
      <w:r>
        <w:rPr>
          <w:b/>
        </w:rPr>
        <w:t>PRAWDA / FAŁSZ</w:t>
      </w:r>
    </w:p>
    <w:p w:rsidR="003D34E9" w:rsidRDefault="003D34E9" w:rsidP="003D34E9">
      <w:pPr>
        <w:pStyle w:val="Akapitzlist"/>
        <w:numPr>
          <w:ilvl w:val="0"/>
          <w:numId w:val="3"/>
        </w:numPr>
        <w:spacing w:before="240" w:after="0" w:line="276" w:lineRule="auto"/>
        <w:ind w:left="426"/>
      </w:pPr>
      <w:r>
        <w:t xml:space="preserve">Absolwenci średniowiecznych uniwersytetów byli zatrudniani w warsztatach rzemieślniczych jako czeladnicy.          </w:t>
      </w:r>
      <w:r>
        <w:rPr>
          <w:b/>
        </w:rPr>
        <w:t>PRAWDA / FAŁSZ</w:t>
      </w:r>
    </w:p>
    <w:p w:rsidR="003D34E9" w:rsidRDefault="003D34E9" w:rsidP="003D34E9">
      <w:pPr>
        <w:pStyle w:val="Akapitzlist"/>
        <w:numPr>
          <w:ilvl w:val="0"/>
          <w:numId w:val="3"/>
        </w:numPr>
        <w:spacing w:before="240" w:after="0" w:line="276" w:lineRule="auto"/>
        <w:ind w:left="426"/>
      </w:pPr>
      <w:r>
        <w:t xml:space="preserve">W średniowieczu podstawowym materiałem, na którym pisano księgi, był pergamin.             </w:t>
      </w:r>
      <w:r>
        <w:rPr>
          <w:b/>
        </w:rPr>
        <w:t>PRAWDA / FAŁSZ</w:t>
      </w:r>
    </w:p>
    <w:p w:rsidR="003D34E9" w:rsidRDefault="003D34E9" w:rsidP="003D34E9">
      <w:pPr>
        <w:pStyle w:val="Akapitzlist"/>
        <w:numPr>
          <w:ilvl w:val="0"/>
          <w:numId w:val="3"/>
        </w:numPr>
        <w:spacing w:before="240" w:after="0" w:line="276" w:lineRule="auto"/>
        <w:ind w:left="426"/>
      </w:pPr>
      <w:r>
        <w:t xml:space="preserve">Najstarszy europejski uniwersytet powstał w Krakowie. </w:t>
      </w:r>
    </w:p>
    <w:p w:rsidR="003D34E9" w:rsidRDefault="003D34E9" w:rsidP="003D34E9">
      <w:pPr>
        <w:pStyle w:val="Akapitzlist"/>
        <w:spacing w:before="240" w:after="0" w:line="276" w:lineRule="auto"/>
        <w:ind w:left="426"/>
        <w:rPr>
          <w:b/>
        </w:rPr>
      </w:pPr>
      <w:r>
        <w:t xml:space="preserve">                              </w:t>
      </w:r>
      <w:r>
        <w:rPr>
          <w:b/>
        </w:rPr>
        <w:t>PRAWDA / FAŁSZ</w:t>
      </w:r>
    </w:p>
    <w:p w:rsidR="00AA65BA" w:rsidRPr="00AA65BA" w:rsidRDefault="00AA65BA" w:rsidP="00AA65BA">
      <w:pPr>
        <w:pStyle w:val="Akapitzlist"/>
        <w:numPr>
          <w:ilvl w:val="0"/>
          <w:numId w:val="2"/>
        </w:numPr>
        <w:spacing w:before="240" w:after="0" w:line="276" w:lineRule="auto"/>
        <w:ind w:left="426" w:hanging="295"/>
      </w:pPr>
      <w:r>
        <w:rPr>
          <w:b/>
        </w:rPr>
        <w:t>Zaznacz zdania zawierające nieprawdziwe informacje i zapisz te zdania w poprawnej formie.</w:t>
      </w:r>
    </w:p>
    <w:p w:rsidR="00AA65BA" w:rsidRDefault="00AA65BA" w:rsidP="00AA65BA">
      <w:pPr>
        <w:pStyle w:val="Akapitzlist"/>
        <w:numPr>
          <w:ilvl w:val="0"/>
          <w:numId w:val="6"/>
        </w:numPr>
        <w:spacing w:before="240" w:after="0" w:line="276" w:lineRule="auto"/>
        <w:ind w:left="567" w:hanging="218"/>
      </w:pPr>
      <w:r>
        <w:t>Średniowieczni benedyktyni kierowali się zasadą „Módl się i czytaj święte księgi.</w:t>
      </w:r>
    </w:p>
    <w:p w:rsidR="00AA65BA" w:rsidRDefault="00AA65BA" w:rsidP="00AA65BA">
      <w:pPr>
        <w:pStyle w:val="Akapitzlist"/>
        <w:numPr>
          <w:ilvl w:val="0"/>
          <w:numId w:val="6"/>
        </w:numPr>
        <w:spacing w:before="240" w:after="0" w:line="276" w:lineRule="auto"/>
        <w:ind w:left="567" w:hanging="218"/>
      </w:pPr>
      <w:r>
        <w:t>Cystersi zakładali przy swoich siedzibach m.in. sady owocowe, ogrody warzywne, stawy rybne, i warsztaty rzemieślnicze.</w:t>
      </w:r>
    </w:p>
    <w:p w:rsidR="00AA65BA" w:rsidRDefault="00AA65BA" w:rsidP="00AA65BA">
      <w:pPr>
        <w:pStyle w:val="Akapitzlist"/>
        <w:numPr>
          <w:ilvl w:val="0"/>
          <w:numId w:val="6"/>
        </w:numPr>
        <w:spacing w:before="240" w:after="0" w:line="276" w:lineRule="auto"/>
        <w:ind w:left="567" w:hanging="218"/>
      </w:pPr>
      <w:r>
        <w:t>Franciszkanie byli zakonem żebraczym.</w:t>
      </w:r>
    </w:p>
    <w:p w:rsidR="00AA65BA" w:rsidRDefault="00AA65BA" w:rsidP="00AA65BA">
      <w:pPr>
        <w:pStyle w:val="Akapitzlist"/>
        <w:numPr>
          <w:ilvl w:val="0"/>
          <w:numId w:val="6"/>
        </w:numPr>
        <w:spacing w:before="240" w:after="0" w:line="276" w:lineRule="auto"/>
        <w:ind w:left="567" w:hanging="218"/>
      </w:pPr>
      <w:r>
        <w:t>Dominikanie zajmowali się przede wszystkim uprawą roli.</w:t>
      </w:r>
    </w:p>
    <w:p w:rsidR="004E056D" w:rsidRDefault="004E056D" w:rsidP="004E056D">
      <w:pPr>
        <w:pStyle w:val="Akapitzlist"/>
        <w:spacing w:before="240" w:after="0" w:line="276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E8B" w:rsidRDefault="00416261" w:rsidP="00416261">
      <w:pPr>
        <w:pStyle w:val="Akapitzlist"/>
        <w:spacing w:before="240" w:after="0" w:line="276" w:lineRule="auto"/>
        <w:ind w:left="567"/>
        <w:jc w:val="center"/>
        <w:rPr>
          <w:b/>
        </w:rPr>
      </w:pPr>
      <w:r>
        <w:rPr>
          <w:b/>
        </w:rPr>
        <w:t>ARCHITEKTURA ŚREDNIOWIECZNA</w:t>
      </w:r>
    </w:p>
    <w:p w:rsidR="00416261" w:rsidRPr="00416261" w:rsidRDefault="00416261" w:rsidP="00416261">
      <w:pPr>
        <w:pStyle w:val="Akapitzlist"/>
        <w:spacing w:before="240" w:after="0" w:line="276" w:lineRule="auto"/>
        <w:ind w:left="567"/>
        <w:jc w:val="center"/>
        <w:rPr>
          <w:b/>
        </w:rPr>
      </w:pPr>
      <w:r w:rsidRPr="00416261">
        <w:rPr>
          <w:b/>
        </w:rPr>
        <w:t>Styl romański</w:t>
      </w:r>
    </w:p>
    <w:p w:rsidR="008C3E8B" w:rsidRDefault="008C3E8B" w:rsidP="004E056D">
      <w:pPr>
        <w:pStyle w:val="Akapitzlist"/>
        <w:spacing w:before="240" w:after="0" w:line="276" w:lineRule="auto"/>
        <w:ind w:left="567"/>
      </w:pPr>
      <w:r>
        <w:t xml:space="preserve">  </w:t>
      </w:r>
      <w:r w:rsidRPr="008C3E8B">
        <w:rPr>
          <w:noProof/>
          <w:lang w:eastAsia="pl-PL"/>
        </w:rPr>
        <w:drawing>
          <wp:inline distT="0" distB="0" distL="0" distR="0">
            <wp:extent cx="1803504" cy="1200150"/>
            <wp:effectExtent l="0" t="0" r="6350" b="0"/>
            <wp:docPr id="1" name="Obraz 1" descr="H:\Historia Klasa 1\Średniowiecze\Kościół i kultura w średniowiecznej Europie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istoria Klasa 1\Średniowiecze\Kościół i kultura w średniowiecznej Europie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737" cy="12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8C3E8B">
        <w:rPr>
          <w:noProof/>
          <w:lang w:eastAsia="pl-PL"/>
        </w:rPr>
        <w:drawing>
          <wp:inline distT="0" distB="0" distL="0" distR="0">
            <wp:extent cx="1714500" cy="1207770"/>
            <wp:effectExtent l="0" t="0" r="0" b="0"/>
            <wp:docPr id="2" name="Obraz 2" descr="H:\Historia Klasa 1\Średniowiecze\Kościół i kultura w średniowiecznej Europie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istoria Klasa 1\Średniowiecze\Kościół i kultura w średniowiecznej Europie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97" cy="122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B" w:rsidRPr="00416261" w:rsidRDefault="00416261" w:rsidP="004E056D">
      <w:pPr>
        <w:pStyle w:val="Akapitzlist"/>
        <w:spacing w:before="240" w:after="0" w:line="276" w:lineRule="auto"/>
        <w:ind w:left="567"/>
        <w:rPr>
          <w:b/>
        </w:rPr>
      </w:pPr>
      <w:r>
        <w:t xml:space="preserve">                                                         </w:t>
      </w:r>
      <w:r w:rsidRPr="00416261">
        <w:rPr>
          <w:b/>
        </w:rPr>
        <w:t>Styl gotycki</w:t>
      </w:r>
    </w:p>
    <w:p w:rsidR="008C3E8B" w:rsidRPr="00AA65BA" w:rsidRDefault="008C3E8B" w:rsidP="004E056D">
      <w:pPr>
        <w:pStyle w:val="Akapitzlist"/>
        <w:spacing w:before="240" w:after="0" w:line="276" w:lineRule="auto"/>
        <w:ind w:left="567"/>
      </w:pPr>
      <w:r w:rsidRPr="008C3E8B">
        <w:rPr>
          <w:noProof/>
          <w:lang w:eastAsia="pl-PL"/>
        </w:rPr>
        <w:drawing>
          <wp:inline distT="0" distB="0" distL="0" distR="0">
            <wp:extent cx="1847850" cy="1958043"/>
            <wp:effectExtent l="0" t="0" r="0" b="4445"/>
            <wp:docPr id="3" name="Obraz 3" descr="H:\Historia Klasa 1\Średniowiecze\Kościół i kultura w średniowiecznej Europie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istoria Klasa 1\Średniowiecze\Kościół i kultura w średniowiecznej Europie\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38" cy="19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61">
        <w:t xml:space="preserve">                      </w:t>
      </w:r>
      <w:r w:rsidR="00416261" w:rsidRPr="00416261">
        <w:rPr>
          <w:noProof/>
          <w:lang w:eastAsia="pl-PL"/>
        </w:rPr>
        <w:drawing>
          <wp:inline distT="0" distB="0" distL="0" distR="0">
            <wp:extent cx="1628775" cy="1996440"/>
            <wp:effectExtent l="0" t="0" r="9525" b="3810"/>
            <wp:docPr id="4" name="Obraz 4" descr="H:\Historia Klasa 1\Średniowiecze\Kościół i kultura w średniowiecznej Europie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istoria Klasa 1\Średniowiecze\Kościół i kultura w średniowiecznej Europie\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18" cy="20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E8B" w:rsidRPr="00AA65BA" w:rsidSect="00680BF3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CF2"/>
    <w:multiLevelType w:val="hybridMultilevel"/>
    <w:tmpl w:val="0B54D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F70"/>
    <w:multiLevelType w:val="hybridMultilevel"/>
    <w:tmpl w:val="6E2055BA"/>
    <w:lvl w:ilvl="0" w:tplc="E47282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B6A5E"/>
    <w:multiLevelType w:val="hybridMultilevel"/>
    <w:tmpl w:val="57B88AF0"/>
    <w:lvl w:ilvl="0" w:tplc="B5C84AF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D96F51"/>
    <w:multiLevelType w:val="hybridMultilevel"/>
    <w:tmpl w:val="322C1C8A"/>
    <w:lvl w:ilvl="0" w:tplc="4FE4381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441134"/>
    <w:multiLevelType w:val="hybridMultilevel"/>
    <w:tmpl w:val="FDB6C27A"/>
    <w:lvl w:ilvl="0" w:tplc="BFC8D71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6E4A72"/>
    <w:multiLevelType w:val="hybridMultilevel"/>
    <w:tmpl w:val="AD368692"/>
    <w:lvl w:ilvl="0" w:tplc="ABAC51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3C"/>
    <w:rsid w:val="002C460A"/>
    <w:rsid w:val="003079C1"/>
    <w:rsid w:val="003D34E9"/>
    <w:rsid w:val="00416261"/>
    <w:rsid w:val="0048202E"/>
    <w:rsid w:val="004A5B95"/>
    <w:rsid w:val="004C1D21"/>
    <w:rsid w:val="004E056D"/>
    <w:rsid w:val="00680BF3"/>
    <w:rsid w:val="0068497E"/>
    <w:rsid w:val="008C3E8B"/>
    <w:rsid w:val="009009EC"/>
    <w:rsid w:val="00A800AF"/>
    <w:rsid w:val="00AA65BA"/>
    <w:rsid w:val="00AB6BDE"/>
    <w:rsid w:val="00CF718C"/>
    <w:rsid w:val="00E0735D"/>
    <w:rsid w:val="00E74C3C"/>
    <w:rsid w:val="00F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9A868-1E26-4A29-8D53-89244165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marcinkarlo12@gmail.com</dc:creator>
  <cp:keywords/>
  <dc:description/>
  <cp:lastModifiedBy>marcinkarlo12@gmail.com</cp:lastModifiedBy>
  <cp:revision>4</cp:revision>
  <dcterms:created xsi:type="dcterms:W3CDTF">2020-03-29T16:51:00Z</dcterms:created>
  <dcterms:modified xsi:type="dcterms:W3CDTF">2020-03-29T16:52:00Z</dcterms:modified>
</cp:coreProperties>
</file>